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9651" w14:textId="77777777" w:rsidR="005F138A" w:rsidRPr="005F138A" w:rsidRDefault="005F138A" w:rsidP="005F138A">
      <w:pPr>
        <w:pStyle w:val="Cm"/>
        <w:ind w:left="566" w:hanging="283"/>
        <w:jc w:val="center"/>
        <w:rPr>
          <w:rFonts w:ascii="Times New Roman" w:eastAsia="Times New Roman" w:hAnsi="Times New Roman" w:cs="Times New Roman"/>
          <w:b/>
          <w:sz w:val="24"/>
          <w:szCs w:val="24"/>
        </w:rPr>
      </w:pPr>
      <w:r w:rsidRPr="005F138A">
        <w:rPr>
          <w:rFonts w:ascii="Times New Roman" w:eastAsia="Times New Roman" w:hAnsi="Times New Roman" w:cs="Times New Roman"/>
          <w:b/>
          <w:sz w:val="24"/>
          <w:szCs w:val="24"/>
        </w:rPr>
        <w:t>BBN-ANG-103 Literary and Cultural Studies: Contemporary Approaches</w:t>
      </w:r>
    </w:p>
    <w:p w14:paraId="3E5BFE66" w14:textId="77777777" w:rsidR="00D76055" w:rsidRPr="005F138A" w:rsidRDefault="00D76055" w:rsidP="00D76055">
      <w:pPr>
        <w:spacing w:line="240" w:lineRule="auto"/>
        <w:ind w:left="360"/>
        <w:contextualSpacing/>
        <w:jc w:val="center"/>
        <w:rPr>
          <w:rFonts w:ascii="Times New Roman" w:eastAsia="Times New Roman" w:hAnsi="Times New Roman" w:cs="Times New Roman"/>
          <w:b/>
          <w:bCs/>
          <w:sz w:val="24"/>
          <w:szCs w:val="24"/>
          <w:lang w:eastAsia="en-US"/>
        </w:rPr>
      </w:pPr>
      <w:r w:rsidRPr="005F138A">
        <w:rPr>
          <w:rFonts w:ascii="Times New Roman" w:eastAsia="Times New Roman" w:hAnsi="Times New Roman" w:cs="Times New Roman"/>
          <w:b/>
          <w:bCs/>
          <w:sz w:val="24"/>
          <w:szCs w:val="24"/>
          <w:lang w:eastAsia="en-US"/>
        </w:rPr>
        <w:t>Katalin Szlukovényi</w:t>
      </w:r>
    </w:p>
    <w:p w14:paraId="3402D02E" w14:textId="77777777" w:rsidR="00AF2C39" w:rsidRPr="00AF2C39" w:rsidRDefault="00AF2C39" w:rsidP="00AF2C39"/>
    <w:p w14:paraId="00000001" w14:textId="69F23D0F" w:rsidR="00A43F97" w:rsidRDefault="00FA7F0F">
      <w:pPr>
        <w:pStyle w:val="Cm"/>
        <w:ind w:left="566" w:hanging="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Essay </w:t>
      </w:r>
      <w:r w:rsidR="00790552">
        <w:rPr>
          <w:rFonts w:ascii="Times New Roman" w:eastAsia="Times New Roman" w:hAnsi="Times New Roman" w:cs="Times New Roman"/>
          <w:b/>
          <w:sz w:val="24"/>
          <w:szCs w:val="24"/>
        </w:rPr>
        <w:t>W</w:t>
      </w:r>
      <w:r>
        <w:rPr>
          <w:rFonts w:ascii="Times New Roman" w:eastAsia="Times New Roman" w:hAnsi="Times New Roman" w:cs="Times New Roman"/>
          <w:b/>
          <w:sz w:val="24"/>
          <w:szCs w:val="24"/>
        </w:rPr>
        <w:t xml:space="preserve">riting </w:t>
      </w:r>
      <w:r w:rsidR="00790552">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hecklist</w:t>
      </w:r>
    </w:p>
    <w:p w14:paraId="00000002" w14:textId="68CB6E83" w:rsidR="00A43F97" w:rsidRDefault="00A43F97">
      <w:pPr>
        <w:ind w:left="566" w:hanging="283"/>
        <w:jc w:val="both"/>
        <w:rPr>
          <w:rFonts w:ascii="Times New Roman" w:eastAsia="Times New Roman" w:hAnsi="Times New Roman" w:cs="Times New Roman"/>
          <w:sz w:val="24"/>
          <w:szCs w:val="24"/>
        </w:rPr>
      </w:pPr>
    </w:p>
    <w:p w14:paraId="45BCCD7D" w14:textId="6823C918" w:rsidR="001925BB" w:rsidRDefault="001925BB" w:rsidP="001925BB">
      <w:pPr>
        <w:spacing w:line="240" w:lineRule="auto"/>
        <w:ind w:left="360"/>
        <w:contextualSpacing/>
        <w:jc w:val="both"/>
        <w:rPr>
          <w:rFonts w:ascii="Times New Roman" w:eastAsia="Times New Roman" w:hAnsi="Times New Roman" w:cs="Times New Roman"/>
          <w:sz w:val="24"/>
          <w:szCs w:val="24"/>
          <w:lang w:eastAsia="en-US"/>
        </w:rPr>
      </w:pPr>
      <w:r w:rsidRPr="00DC2B65">
        <w:rPr>
          <w:rFonts w:ascii="Times New Roman" w:eastAsia="Times New Roman" w:hAnsi="Times New Roman" w:cs="Times New Roman"/>
          <w:sz w:val="24"/>
          <w:szCs w:val="24"/>
          <w:lang w:eastAsia="en-US"/>
        </w:rPr>
        <w:t>This checklist is meant to helps students</w:t>
      </w:r>
      <w:r>
        <w:rPr>
          <w:rFonts w:ascii="Times New Roman" w:eastAsia="Times New Roman" w:hAnsi="Times New Roman" w:cs="Times New Roman"/>
          <w:sz w:val="24"/>
          <w:szCs w:val="24"/>
          <w:lang w:eastAsia="en-US"/>
        </w:rPr>
        <w:t xml:space="preserve"> </w:t>
      </w:r>
      <w:r w:rsidR="007937A4">
        <w:rPr>
          <w:rFonts w:ascii="Times New Roman" w:eastAsia="Times New Roman" w:hAnsi="Times New Roman" w:cs="Times New Roman"/>
          <w:sz w:val="24"/>
          <w:szCs w:val="24"/>
          <w:lang w:eastAsia="en-US"/>
        </w:rPr>
        <w:t>write</w:t>
      </w:r>
      <w:r>
        <w:rPr>
          <w:rFonts w:ascii="Times New Roman" w:eastAsia="Times New Roman" w:hAnsi="Times New Roman" w:cs="Times New Roman"/>
          <w:sz w:val="24"/>
          <w:szCs w:val="24"/>
          <w:lang w:eastAsia="en-US"/>
        </w:rPr>
        <w:t xml:space="preserve"> their first academic essays in literature. </w:t>
      </w:r>
    </w:p>
    <w:p w14:paraId="2E48FE7A" w14:textId="3856F453" w:rsidR="001925BB" w:rsidRPr="00DC2B65" w:rsidRDefault="001925BB" w:rsidP="00DC2B65">
      <w:pPr>
        <w:spacing w:line="240" w:lineRule="auto"/>
        <w:ind w:left="360"/>
        <w:contextualSpacing/>
        <w:jc w:val="both"/>
        <w:rPr>
          <w:rFonts w:ascii="Times New Roman" w:eastAsia="Times New Roman" w:hAnsi="Times New Roman" w:cs="Times New Roman"/>
          <w:sz w:val="24"/>
          <w:szCs w:val="24"/>
          <w:lang w:eastAsia="en-US"/>
        </w:rPr>
      </w:pPr>
      <w:r w:rsidRPr="00DC2B65">
        <w:rPr>
          <w:rFonts w:ascii="Times New Roman" w:eastAsia="Times New Roman" w:hAnsi="Times New Roman" w:cs="Times New Roman"/>
          <w:sz w:val="24"/>
          <w:szCs w:val="24"/>
          <w:lang w:eastAsia="en-US"/>
        </w:rPr>
        <w:t xml:space="preserve">Read the </w:t>
      </w:r>
      <w:r>
        <w:rPr>
          <w:rFonts w:ascii="Times New Roman" w:eastAsia="Times New Roman" w:hAnsi="Times New Roman" w:cs="Times New Roman"/>
          <w:sz w:val="24"/>
          <w:szCs w:val="24"/>
          <w:lang w:eastAsia="en-US"/>
        </w:rPr>
        <w:t>instructions</w:t>
      </w:r>
      <w:r w:rsidRPr="00DC2B65">
        <w:rPr>
          <w:rFonts w:ascii="Times New Roman" w:eastAsia="Times New Roman" w:hAnsi="Times New Roman" w:cs="Times New Roman"/>
          <w:sz w:val="24"/>
          <w:szCs w:val="24"/>
          <w:lang w:eastAsia="en-US"/>
        </w:rPr>
        <w:t xml:space="preserve"> below </w:t>
      </w:r>
      <w:r w:rsidR="005F6126">
        <w:rPr>
          <w:rFonts w:ascii="Times New Roman" w:eastAsia="Times New Roman" w:hAnsi="Times New Roman" w:cs="Times New Roman"/>
          <w:sz w:val="24"/>
          <w:szCs w:val="24"/>
          <w:lang w:eastAsia="en-US"/>
        </w:rPr>
        <w:t xml:space="preserve">before submitting your seminar paper </w:t>
      </w:r>
      <w:r w:rsidRPr="00DC2B65">
        <w:rPr>
          <w:rFonts w:ascii="Times New Roman" w:eastAsia="Times New Roman" w:hAnsi="Times New Roman" w:cs="Times New Roman"/>
          <w:sz w:val="24"/>
          <w:szCs w:val="24"/>
          <w:lang w:eastAsia="en-US"/>
        </w:rPr>
        <w:t xml:space="preserve">and </w:t>
      </w:r>
      <w:r>
        <w:rPr>
          <w:rFonts w:ascii="Times New Roman" w:eastAsia="Times New Roman" w:hAnsi="Times New Roman" w:cs="Times New Roman"/>
          <w:sz w:val="24"/>
          <w:szCs w:val="24"/>
          <w:lang w:eastAsia="en-US"/>
        </w:rPr>
        <w:t xml:space="preserve">make sure </w:t>
      </w:r>
      <w:r w:rsidR="005F6126">
        <w:rPr>
          <w:rFonts w:ascii="Times New Roman" w:eastAsia="Times New Roman" w:hAnsi="Times New Roman" w:cs="Times New Roman"/>
          <w:sz w:val="24"/>
          <w:szCs w:val="24"/>
          <w:lang w:eastAsia="en-US"/>
        </w:rPr>
        <w:t xml:space="preserve">it </w:t>
      </w:r>
      <w:r>
        <w:rPr>
          <w:rFonts w:ascii="Times New Roman" w:eastAsia="Times New Roman" w:hAnsi="Times New Roman" w:cs="Times New Roman"/>
          <w:sz w:val="24"/>
          <w:szCs w:val="24"/>
          <w:lang w:eastAsia="en-US"/>
        </w:rPr>
        <w:t xml:space="preserve">meets </w:t>
      </w:r>
      <w:r w:rsidR="00086531">
        <w:rPr>
          <w:rFonts w:ascii="Times New Roman" w:eastAsia="Times New Roman" w:hAnsi="Times New Roman" w:cs="Times New Roman"/>
          <w:sz w:val="24"/>
          <w:szCs w:val="24"/>
          <w:lang w:eastAsia="en-US"/>
        </w:rPr>
        <w:t xml:space="preserve">all </w:t>
      </w:r>
      <w:r>
        <w:rPr>
          <w:rFonts w:ascii="Times New Roman" w:eastAsia="Times New Roman" w:hAnsi="Times New Roman" w:cs="Times New Roman"/>
          <w:sz w:val="24"/>
          <w:szCs w:val="24"/>
          <w:lang w:eastAsia="en-US"/>
        </w:rPr>
        <w:t>the requirements. Further</w:t>
      </w:r>
      <w:r w:rsidR="007937A4">
        <w:rPr>
          <w:rFonts w:ascii="Times New Roman" w:eastAsia="Times New Roman" w:hAnsi="Times New Roman" w:cs="Times New Roman"/>
          <w:sz w:val="24"/>
          <w:szCs w:val="24"/>
          <w:lang w:eastAsia="en-US"/>
        </w:rPr>
        <w:t xml:space="preserve"> useful ideas</w:t>
      </w:r>
      <w:r>
        <w:rPr>
          <w:rFonts w:ascii="Times New Roman" w:eastAsia="Times New Roman" w:hAnsi="Times New Roman" w:cs="Times New Roman"/>
          <w:sz w:val="24"/>
          <w:szCs w:val="24"/>
          <w:lang w:eastAsia="en-US"/>
        </w:rPr>
        <w:t xml:space="preserve"> can be found in </w:t>
      </w:r>
      <w:r w:rsidRPr="00DC2B65">
        <w:rPr>
          <w:rFonts w:ascii="Times New Roman" w:eastAsia="Times New Roman" w:hAnsi="Times New Roman" w:cs="Times New Roman"/>
          <w:i/>
          <w:iCs/>
          <w:sz w:val="24"/>
          <w:szCs w:val="24"/>
          <w:lang w:eastAsia="en-US"/>
        </w:rPr>
        <w:t>How To Write Critical Essays: A Guide for Students of Literature</w:t>
      </w:r>
      <w:r w:rsidR="007937A4">
        <w:rPr>
          <w:rFonts w:ascii="Times New Roman" w:eastAsia="Times New Roman" w:hAnsi="Times New Roman" w:cs="Times New Roman"/>
          <w:sz w:val="24"/>
          <w:szCs w:val="24"/>
          <w:lang w:eastAsia="en-US"/>
        </w:rPr>
        <w:t xml:space="preserve"> by David B.</w:t>
      </w:r>
      <w:r>
        <w:rPr>
          <w:rFonts w:ascii="Times New Roman" w:eastAsia="Times New Roman" w:hAnsi="Times New Roman" w:cs="Times New Roman"/>
          <w:sz w:val="24"/>
          <w:szCs w:val="24"/>
          <w:lang w:eastAsia="en-US"/>
        </w:rPr>
        <w:t xml:space="preserve"> </w:t>
      </w:r>
      <w:r w:rsidRPr="00DC2B65">
        <w:rPr>
          <w:rFonts w:ascii="Times New Roman" w:eastAsia="Times New Roman" w:hAnsi="Times New Roman" w:cs="Times New Roman"/>
          <w:sz w:val="24"/>
          <w:szCs w:val="24"/>
          <w:lang w:eastAsia="en-US"/>
        </w:rPr>
        <w:t xml:space="preserve">Pirie. </w:t>
      </w:r>
    </w:p>
    <w:p w14:paraId="5F5B8D3A" w14:textId="5645CAA7" w:rsidR="001925BB" w:rsidRDefault="001925BB">
      <w:pPr>
        <w:ind w:left="566" w:hanging="283"/>
        <w:jc w:val="both"/>
        <w:rPr>
          <w:rFonts w:ascii="Times New Roman" w:eastAsia="Times New Roman" w:hAnsi="Times New Roman" w:cs="Times New Roman"/>
          <w:sz w:val="24"/>
          <w:szCs w:val="24"/>
        </w:rPr>
      </w:pPr>
    </w:p>
    <w:p w14:paraId="4E7C47AD" w14:textId="77777777" w:rsidR="001925BB" w:rsidRDefault="001925BB">
      <w:pPr>
        <w:ind w:left="566" w:hanging="283"/>
        <w:jc w:val="both"/>
        <w:rPr>
          <w:rFonts w:ascii="Times New Roman" w:eastAsia="Times New Roman" w:hAnsi="Times New Roman" w:cs="Times New Roman"/>
          <w:sz w:val="24"/>
          <w:szCs w:val="24"/>
        </w:rPr>
      </w:pPr>
    </w:p>
    <w:p w14:paraId="00000003" w14:textId="77777777" w:rsidR="00A43F97" w:rsidRDefault="00FA7F0F">
      <w:pPr>
        <w:numPr>
          <w:ilvl w:val="0"/>
          <w:numId w:val="1"/>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Language and Style</w:t>
      </w:r>
    </w:p>
    <w:p w14:paraId="00000004" w14:textId="1874E341"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Formal style</w:t>
      </w:r>
      <w:r>
        <w:rPr>
          <w:rFonts w:ascii="Times New Roman" w:eastAsia="Times New Roman" w:hAnsi="Times New Roman" w:cs="Times New Roman"/>
          <w:sz w:val="24"/>
          <w:szCs w:val="24"/>
        </w:rPr>
        <w:t xml:space="preserve">: no colloquialisms (everyday spoken English), </w:t>
      </w:r>
      <w:r w:rsidR="00710D12">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informal expressions (’somehow’, ’actually’, ’a bit’), no contractions (don’t, isn’t, haven’t), no slang, etc.</w:t>
      </w:r>
    </w:p>
    <w:p w14:paraId="00000005" w14:textId="77777777"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Write sentences (long and complex, if need be) with clear logic. Be clear and direct.</w:t>
      </w:r>
    </w:p>
    <w:p w14:paraId="00000006" w14:textId="78324BFF" w:rsidR="00A43F97" w:rsidRDefault="00FA7F0F">
      <w:pPr>
        <w:numPr>
          <w:ilvl w:val="0"/>
          <w:numId w:val="2"/>
        </w:numPr>
        <w:tabs>
          <w:tab w:val="left" w:pos="425"/>
        </w:tabs>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Grammar</w:t>
      </w:r>
      <w:r>
        <w:rPr>
          <w:rFonts w:ascii="Times New Roman" w:eastAsia="Times New Roman" w:hAnsi="Times New Roman" w:cs="Times New Roman"/>
          <w:sz w:val="24"/>
          <w:szCs w:val="24"/>
        </w:rPr>
        <w:t xml:space="preserve">: </w:t>
      </w:r>
      <w:r w:rsidR="00BD12CA">
        <w:rPr>
          <w:rFonts w:ascii="Times New Roman" w:eastAsia="Times New Roman" w:hAnsi="Times New Roman" w:cs="Times New Roman"/>
          <w:b/>
          <w:bCs/>
          <w:sz w:val="24"/>
          <w:szCs w:val="24"/>
        </w:rPr>
        <w:t>s</w:t>
      </w:r>
      <w:r w:rsidRPr="00DC2B65">
        <w:rPr>
          <w:rFonts w:ascii="Times New Roman" w:eastAsia="Times New Roman" w:hAnsi="Times New Roman" w:cs="Times New Roman"/>
          <w:b/>
          <w:bCs/>
          <w:sz w:val="24"/>
          <w:szCs w:val="24"/>
        </w:rPr>
        <w:t>et language to English</w:t>
      </w:r>
      <w:r>
        <w:rPr>
          <w:rFonts w:ascii="Times New Roman" w:eastAsia="Times New Roman" w:hAnsi="Times New Roman" w:cs="Times New Roman"/>
          <w:sz w:val="24"/>
          <w:szCs w:val="24"/>
        </w:rPr>
        <w:t xml:space="preserve"> (whichever variety) on your word processor. Use spell check (and grammar check). Use the </w:t>
      </w:r>
      <w:r>
        <w:rPr>
          <w:rFonts w:ascii="Times New Roman" w:eastAsia="Times New Roman" w:hAnsi="Times New Roman" w:cs="Times New Roman"/>
          <w:b/>
          <w:sz w:val="24"/>
          <w:szCs w:val="24"/>
        </w:rPr>
        <w:t>first person</w:t>
      </w:r>
      <w:r>
        <w:rPr>
          <w:rFonts w:ascii="Times New Roman" w:eastAsia="Times New Roman" w:hAnsi="Times New Roman" w:cs="Times New Roman"/>
          <w:sz w:val="24"/>
          <w:szCs w:val="24"/>
        </w:rPr>
        <w:t xml:space="preserve"> for your own insights, views, ideas for the sake of clarity and transparency. Do not be afraid to speak in your own name, feel free to use the</w:t>
      </w:r>
      <w:r>
        <w:rPr>
          <w:rFonts w:ascii="Times New Roman" w:eastAsia="Times New Roman" w:hAnsi="Times New Roman" w:cs="Times New Roman"/>
          <w:b/>
          <w:sz w:val="24"/>
          <w:szCs w:val="24"/>
        </w:rPr>
        <w:t xml:space="preserve"> active voice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Sources</w:t>
      </w:r>
      <w:r>
        <w:rPr>
          <w:rFonts w:ascii="Times New Roman" w:eastAsia="Times New Roman" w:hAnsi="Times New Roman" w:cs="Times New Roman"/>
          <w:sz w:val="24"/>
          <w:szCs w:val="24"/>
        </w:rPr>
        <w:t>: use of third person. e</w:t>
      </w:r>
      <w:r w:rsidR="00806D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g. ‘According to x’, ‘As x puts it/observes/claims’, ’To speak with x.’ </w:t>
      </w:r>
      <w:r w:rsidR="00BD12CA">
        <w:rPr>
          <w:rFonts w:ascii="Times New Roman" w:eastAsia="Times New Roman" w:hAnsi="Times New Roman" w:cs="Times New Roman"/>
          <w:sz w:val="24"/>
          <w:szCs w:val="24"/>
        </w:rPr>
        <w:t xml:space="preserve">Adjust tenses (do not mix tenses, the basic tense of essays is the </w:t>
      </w:r>
      <w:r w:rsidR="00BD12CA">
        <w:rPr>
          <w:rFonts w:ascii="Times New Roman" w:eastAsia="Times New Roman" w:hAnsi="Times New Roman" w:cs="Times New Roman"/>
          <w:b/>
          <w:sz w:val="24"/>
          <w:szCs w:val="24"/>
        </w:rPr>
        <w:t>present simple</w:t>
      </w:r>
      <w:r w:rsidR="00BD12CA">
        <w:rPr>
          <w:rFonts w:ascii="Times New Roman" w:eastAsia="Times New Roman" w:hAnsi="Times New Roman" w:cs="Times New Roman"/>
          <w:sz w:val="24"/>
          <w:szCs w:val="24"/>
        </w:rPr>
        <w:t xml:space="preserve">, e.g. ‘Hamlet puts on an antic disposition and pretends to be mad’). Make sure that the </w:t>
      </w:r>
      <w:r w:rsidR="00BD12CA" w:rsidRPr="00DC2B65">
        <w:rPr>
          <w:rFonts w:ascii="Times New Roman" w:eastAsia="Times New Roman" w:hAnsi="Times New Roman" w:cs="Times New Roman"/>
          <w:b/>
          <w:bCs/>
          <w:sz w:val="24"/>
          <w:szCs w:val="24"/>
        </w:rPr>
        <w:t>reference of each pronoun</w:t>
      </w:r>
      <w:r w:rsidR="00BD12CA">
        <w:rPr>
          <w:rFonts w:ascii="Times New Roman" w:eastAsia="Times New Roman" w:hAnsi="Times New Roman" w:cs="Times New Roman"/>
          <w:sz w:val="24"/>
          <w:szCs w:val="24"/>
        </w:rPr>
        <w:t xml:space="preserve"> is clear.</w:t>
      </w:r>
    </w:p>
    <w:p w14:paraId="00000007" w14:textId="77777777" w:rsidR="00A43F97" w:rsidRDefault="00A43F97">
      <w:pPr>
        <w:ind w:left="566" w:hanging="283"/>
        <w:jc w:val="both"/>
        <w:rPr>
          <w:rFonts w:ascii="Times New Roman" w:eastAsia="Times New Roman" w:hAnsi="Times New Roman" w:cs="Times New Roman"/>
          <w:b/>
          <w:sz w:val="24"/>
          <w:szCs w:val="24"/>
        </w:rPr>
      </w:pPr>
    </w:p>
    <w:p w14:paraId="00000008" w14:textId="77777777" w:rsidR="00A43F97" w:rsidRDefault="00FA7F0F">
      <w:pPr>
        <w:ind w:left="566" w:hanging="283"/>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Structure and Compulsory Components</w:t>
      </w:r>
    </w:p>
    <w:p w14:paraId="00000009" w14:textId="77777777"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sz w:val="24"/>
          <w:szCs w:val="24"/>
        </w:rPr>
        <w:t xml:space="preserve">: make sure you have an independent title (you must not simply repeat the title of the work you analyse); make sure your title indicates your focus (and potentially your thesis); make sure your title is properly capitalised. Do not choose a too general title e.g. ‘Samuel Beckett’s </w:t>
      </w:r>
      <w:r>
        <w:rPr>
          <w:rFonts w:ascii="Times New Roman" w:eastAsia="Times New Roman" w:hAnsi="Times New Roman" w:cs="Times New Roman"/>
          <w:i/>
          <w:sz w:val="24"/>
          <w:szCs w:val="24"/>
        </w:rPr>
        <w:t>Waiting for Godot</w:t>
      </w:r>
      <w:r>
        <w:rPr>
          <w:rFonts w:ascii="Times New Roman" w:eastAsia="Times New Roman" w:hAnsi="Times New Roman" w:cs="Times New Roman"/>
          <w:sz w:val="24"/>
          <w:szCs w:val="24"/>
        </w:rPr>
        <w:t xml:space="preserve">’, but a more focused one, e.g. ‘Time and Action in Samuel Beckett’s </w:t>
      </w:r>
      <w:r>
        <w:rPr>
          <w:rFonts w:ascii="Times New Roman" w:eastAsia="Times New Roman" w:hAnsi="Times New Roman" w:cs="Times New Roman"/>
          <w:i/>
          <w:sz w:val="24"/>
          <w:szCs w:val="24"/>
        </w:rPr>
        <w:t>Waiting for Godot</w:t>
      </w:r>
      <w:r>
        <w:rPr>
          <w:rFonts w:ascii="Times New Roman" w:eastAsia="Times New Roman" w:hAnsi="Times New Roman" w:cs="Times New Roman"/>
          <w:sz w:val="24"/>
          <w:szCs w:val="24"/>
        </w:rPr>
        <w:t xml:space="preserve">’. </w:t>
      </w:r>
    </w:p>
    <w:p w14:paraId="281232C0" w14:textId="77777777" w:rsidR="00806D1F" w:rsidRDefault="00806D1F" w:rsidP="00806D1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make sure your essay has an introduction; make sure it is one that states your </w:t>
      </w:r>
      <w:r>
        <w:rPr>
          <w:rFonts w:ascii="Times New Roman" w:eastAsia="Times New Roman" w:hAnsi="Times New Roman" w:cs="Times New Roman"/>
          <w:b/>
          <w:sz w:val="24"/>
          <w:szCs w:val="24"/>
        </w:rPr>
        <w:t xml:space="preserve">thesis </w:t>
      </w:r>
      <w:r>
        <w:rPr>
          <w:rFonts w:ascii="Times New Roman" w:eastAsia="Times New Roman" w:hAnsi="Times New Roman" w:cs="Times New Roman"/>
          <w:sz w:val="24"/>
          <w:szCs w:val="24"/>
        </w:rPr>
        <w:t xml:space="preserve">(what you claim about the work) and your </w:t>
      </w:r>
      <w:r>
        <w:rPr>
          <w:rFonts w:ascii="Times New Roman" w:eastAsia="Times New Roman" w:hAnsi="Times New Roman" w:cs="Times New Roman"/>
          <w:b/>
          <w:sz w:val="24"/>
          <w:szCs w:val="24"/>
        </w:rPr>
        <w:t xml:space="preserve">focus </w:t>
      </w:r>
      <w:r>
        <w:rPr>
          <w:rFonts w:ascii="Times New Roman" w:eastAsia="Times New Roman" w:hAnsi="Times New Roman" w:cs="Times New Roman"/>
          <w:sz w:val="24"/>
          <w:szCs w:val="24"/>
        </w:rPr>
        <w:t>(the literary aspect from which you analyse the work).</w:t>
      </w:r>
    </w:p>
    <w:p w14:paraId="0000000A" w14:textId="5D31C64A"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Paragraph </w:t>
      </w:r>
      <w:r>
        <w:rPr>
          <w:rFonts w:ascii="Times New Roman" w:eastAsia="Times New Roman" w:hAnsi="Times New Roman" w:cs="Times New Roman"/>
          <w:sz w:val="24"/>
          <w:szCs w:val="24"/>
        </w:rPr>
        <w:t xml:space="preserve">structure: one idea = one paragraph. The main idea should be clearly stated in a </w:t>
      </w:r>
      <w:r>
        <w:rPr>
          <w:rFonts w:ascii="Times New Roman" w:eastAsia="Times New Roman" w:hAnsi="Times New Roman" w:cs="Times New Roman"/>
          <w:b/>
          <w:sz w:val="24"/>
          <w:szCs w:val="24"/>
        </w:rPr>
        <w:t>topic sentence</w:t>
      </w:r>
      <w:r>
        <w:rPr>
          <w:rFonts w:ascii="Times New Roman" w:eastAsia="Times New Roman" w:hAnsi="Times New Roman" w:cs="Times New Roman"/>
          <w:sz w:val="24"/>
          <w:szCs w:val="24"/>
        </w:rPr>
        <w:t xml:space="preserve"> (which then the whole paragraph elaborates through textual examples and arguments from the author and the critical literature). Each paragraph is the elaboration of an idea subjected to your thesis statement, a logical step in your argument.</w:t>
      </w:r>
    </w:p>
    <w:p w14:paraId="0000000C" w14:textId="09A1CF93"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Consistency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coherence</w:t>
      </w:r>
      <w:r>
        <w:rPr>
          <w:rFonts w:ascii="Times New Roman" w:eastAsia="Times New Roman" w:hAnsi="Times New Roman" w:cs="Times New Roman"/>
          <w:sz w:val="24"/>
          <w:szCs w:val="24"/>
        </w:rPr>
        <w:t xml:space="preserve">. Connect and link paragraphs: ‘As I mentioned above’, ’Similarly’, ’In contrast’, ’On the other hand’, ’In addition’, etc. </w:t>
      </w:r>
    </w:p>
    <w:p w14:paraId="301E75EB" w14:textId="20A4CBE0" w:rsidR="006B6C40" w:rsidRDefault="006B6C40" w:rsidP="006B6C40">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Conclusion: </w:t>
      </w:r>
      <w:r>
        <w:rPr>
          <w:rFonts w:ascii="Times New Roman" w:eastAsia="Times New Roman" w:hAnsi="Times New Roman" w:cs="Times New Roman"/>
          <w:bCs/>
          <w:sz w:val="24"/>
          <w:szCs w:val="24"/>
        </w:rPr>
        <w:t>round off your argumentation neatly (summarize your main arguments, revise your initial thesis in the light of them, or reach a general level, etc.).</w:t>
      </w:r>
      <w:r w:rsidR="001925BB">
        <w:rPr>
          <w:rFonts w:ascii="Times New Roman" w:eastAsia="Times New Roman" w:hAnsi="Times New Roman" w:cs="Times New Roman"/>
          <w:bCs/>
          <w:sz w:val="24"/>
          <w:szCs w:val="24"/>
        </w:rPr>
        <w:t xml:space="preserve"> Do not just stop writing after one of your arguments is completed.</w:t>
      </w:r>
    </w:p>
    <w:p w14:paraId="0000000D" w14:textId="77777777" w:rsidR="00A43F97" w:rsidRDefault="00A43F97">
      <w:pPr>
        <w:ind w:left="566" w:hanging="283"/>
        <w:jc w:val="both"/>
        <w:rPr>
          <w:rFonts w:ascii="Times New Roman" w:eastAsia="Times New Roman" w:hAnsi="Times New Roman" w:cs="Times New Roman"/>
          <w:b/>
          <w:sz w:val="24"/>
          <w:szCs w:val="24"/>
        </w:rPr>
      </w:pPr>
    </w:p>
    <w:p w14:paraId="0000000E" w14:textId="77777777" w:rsidR="00A43F97" w:rsidRDefault="00FA7F0F">
      <w:pPr>
        <w:ind w:left="566" w:hanging="283"/>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Sources and References</w:t>
      </w:r>
    </w:p>
    <w:p w14:paraId="0000000F" w14:textId="6E5474E1"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Avoid</w:t>
      </w:r>
      <w:r w:rsidR="00A045B4">
        <w:rPr>
          <w:rFonts w:ascii="Times New Roman" w:eastAsia="Times New Roman" w:hAnsi="Times New Roman" w:cs="Times New Roman"/>
          <w:b/>
          <w:sz w:val="24"/>
          <w:szCs w:val="24"/>
        </w:rPr>
        <w:t xml:space="preserve"> plot</w:t>
      </w:r>
      <w:r>
        <w:rPr>
          <w:rFonts w:ascii="Times New Roman" w:eastAsia="Times New Roman" w:hAnsi="Times New Roman" w:cs="Times New Roman"/>
          <w:b/>
          <w:sz w:val="24"/>
          <w:szCs w:val="24"/>
        </w:rPr>
        <w:t xml:space="preserve"> summaries</w:t>
      </w:r>
      <w:r>
        <w:rPr>
          <w:rFonts w:ascii="Times New Roman" w:eastAsia="Times New Roman" w:hAnsi="Times New Roman" w:cs="Times New Roman"/>
          <w:sz w:val="24"/>
          <w:szCs w:val="24"/>
        </w:rPr>
        <w:t xml:space="preserve">: include a brief outline of the content only when it is absolutely necessary for your argument. </w:t>
      </w:r>
    </w:p>
    <w:p w14:paraId="00000010" w14:textId="6913D22E"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of </w:t>
      </w:r>
      <w:r>
        <w:rPr>
          <w:rFonts w:ascii="Times New Roman" w:eastAsia="Times New Roman" w:hAnsi="Times New Roman" w:cs="Times New Roman"/>
          <w:b/>
          <w:sz w:val="24"/>
          <w:szCs w:val="24"/>
        </w:rPr>
        <w:t>sources</w:t>
      </w:r>
      <w:r>
        <w:rPr>
          <w:rFonts w:ascii="Times New Roman" w:eastAsia="Times New Roman" w:hAnsi="Times New Roman" w:cs="Times New Roman"/>
          <w:sz w:val="24"/>
          <w:szCs w:val="24"/>
        </w:rPr>
        <w:t>: State your agreement or disagreement with the secondary literature. Clarify why you are referring to that specific source</w:t>
      </w:r>
      <w:r w:rsidR="001317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is its connection to your argument? Make sure your quotations do not hang loose. </w:t>
      </w:r>
    </w:p>
    <w:p w14:paraId="00000011" w14:textId="77777777"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Referencing </w:t>
      </w:r>
      <w:r>
        <w:rPr>
          <w:rFonts w:ascii="Times New Roman" w:eastAsia="Times New Roman" w:hAnsi="Times New Roman" w:cs="Times New Roman"/>
          <w:sz w:val="24"/>
          <w:szCs w:val="24"/>
        </w:rPr>
        <w:t>sources: footnotes or endnotes containing all bibliographical data.</w:t>
      </w:r>
    </w:p>
    <w:p w14:paraId="00000012" w14:textId="5C7DCF88"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Preferably use sources according to </w:t>
      </w:r>
      <w:r>
        <w:rPr>
          <w:rFonts w:ascii="Times New Roman" w:eastAsia="Times New Roman" w:hAnsi="Times New Roman" w:cs="Times New Roman"/>
          <w:b/>
          <w:sz w:val="24"/>
          <w:szCs w:val="24"/>
        </w:rPr>
        <w:t xml:space="preserve">MLA </w:t>
      </w:r>
      <w:r>
        <w:rPr>
          <w:rFonts w:ascii="Times New Roman" w:eastAsia="Times New Roman" w:hAnsi="Times New Roman" w:cs="Times New Roman"/>
          <w:sz w:val="24"/>
          <w:szCs w:val="24"/>
        </w:rPr>
        <w:t>(recommendation, not obligatory)</w:t>
      </w:r>
      <w:r w:rsidR="001317C8">
        <w:rPr>
          <w:rFonts w:ascii="Times New Roman" w:eastAsia="Times New Roman" w:hAnsi="Times New Roman" w:cs="Times New Roman"/>
          <w:sz w:val="24"/>
          <w:szCs w:val="24"/>
        </w:rPr>
        <w:t>.</w:t>
      </w:r>
    </w:p>
    <w:p w14:paraId="00000013" w14:textId="77777777" w:rsidR="00A43F97" w:rsidRDefault="00F71D18">
      <w:pPr>
        <w:numPr>
          <w:ilvl w:val="1"/>
          <w:numId w:val="2"/>
        </w:numPr>
        <w:ind w:left="566" w:hanging="283"/>
        <w:jc w:val="both"/>
        <w:rPr>
          <w:rFonts w:ascii="Times New Roman" w:eastAsia="Times New Roman" w:hAnsi="Times New Roman" w:cs="Times New Roman"/>
          <w:sz w:val="24"/>
          <w:szCs w:val="24"/>
        </w:rPr>
      </w:pPr>
      <w:hyperlink r:id="rId8">
        <w:r w:rsidR="00FA7F0F">
          <w:rPr>
            <w:rFonts w:ascii="Times New Roman" w:eastAsia="Times New Roman" w:hAnsi="Times New Roman" w:cs="Times New Roman"/>
            <w:color w:val="1155CC"/>
            <w:sz w:val="24"/>
            <w:szCs w:val="24"/>
            <w:u w:val="single"/>
          </w:rPr>
          <w:t>https://owl.purdue.edu/owl/research_and_citation/mla_style/mla_formatting_and_style_guide/mla_formatting_and_style_guide.html</w:t>
        </w:r>
      </w:hyperlink>
    </w:p>
    <w:p w14:paraId="00000014" w14:textId="6BD81A82" w:rsidR="00A43F97" w:rsidRDefault="00FA7F0F">
      <w:pPr>
        <w:numPr>
          <w:ilvl w:val="1"/>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Book </w:t>
      </w:r>
      <w:r>
        <w:rPr>
          <w:rFonts w:ascii="Times New Roman" w:eastAsia="Times New Roman" w:hAnsi="Times New Roman" w:cs="Times New Roman"/>
          <w:b/>
          <w:sz w:val="24"/>
          <w:szCs w:val="24"/>
        </w:rPr>
        <w:t xml:space="preserve">titles </w:t>
      </w:r>
      <w:r>
        <w:rPr>
          <w:rFonts w:ascii="Times New Roman" w:eastAsia="Times New Roman" w:hAnsi="Times New Roman" w:cs="Times New Roman"/>
          <w:sz w:val="24"/>
          <w:szCs w:val="24"/>
        </w:rPr>
        <w:t>in italics, short titles (essays, poems etc.) between quotation marks</w:t>
      </w:r>
      <w:r w:rsidR="001317C8">
        <w:rPr>
          <w:rFonts w:ascii="Times New Roman" w:eastAsia="Times New Roman" w:hAnsi="Times New Roman" w:cs="Times New Roman"/>
          <w:sz w:val="24"/>
          <w:szCs w:val="24"/>
        </w:rPr>
        <w:t>.</w:t>
      </w:r>
    </w:p>
    <w:p w14:paraId="00000016" w14:textId="06EB615A" w:rsidR="00A43F97" w:rsidRDefault="00FA7F0F">
      <w:pPr>
        <w:numPr>
          <w:ilvl w:val="1"/>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Clearly indicate sources (page number in parentheses after each quotation or paraphrased idea)</w:t>
      </w:r>
      <w:r w:rsidR="001317C8">
        <w:rPr>
          <w:rFonts w:ascii="Times New Roman" w:eastAsia="Times New Roman" w:hAnsi="Times New Roman" w:cs="Times New Roman"/>
          <w:sz w:val="24"/>
          <w:szCs w:val="24"/>
        </w:rPr>
        <w:t>.</w:t>
      </w:r>
    </w:p>
    <w:p w14:paraId="00000017" w14:textId="77777777"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Works cited/References</w:t>
      </w:r>
      <w:r>
        <w:rPr>
          <w:rFonts w:ascii="Times New Roman" w:eastAsia="Times New Roman" w:hAnsi="Times New Roman" w:cs="Times New Roman"/>
          <w:sz w:val="24"/>
          <w:szCs w:val="24"/>
        </w:rPr>
        <w:t xml:space="preserve"> at the end: primary and secondary sources. This is a references list and should only include items you have actually referred to. However, it must include all of those. Include all bibliographical data in the Works cited/References section: author, title, place of publication: publisher, year of publication. In case of journals: title, issue and volume number, year, and page numbers.</w:t>
      </w:r>
    </w:p>
    <w:p w14:paraId="00000018" w14:textId="4BA60B26" w:rsidR="00A43F97" w:rsidRDefault="00FA7F0F">
      <w:pPr>
        <w:numPr>
          <w:ilvl w:val="0"/>
          <w:numId w:val="2"/>
        </w:numPr>
        <w:ind w:left="566" w:hanging="283"/>
        <w:jc w:val="both"/>
        <w:rPr>
          <w:rFonts w:ascii="Times New Roman" w:eastAsia="Times New Roman" w:hAnsi="Times New Roman" w:cs="Times New Roman"/>
          <w:sz w:val="24"/>
          <w:szCs w:val="24"/>
        </w:rPr>
      </w:pPr>
      <w:r w:rsidRPr="00DC2B65">
        <w:rPr>
          <w:rFonts w:ascii="Times New Roman" w:eastAsia="Times New Roman" w:hAnsi="Times New Roman" w:cs="Times New Roman"/>
          <w:b/>
          <w:bCs/>
          <w:sz w:val="24"/>
          <w:szCs w:val="24"/>
        </w:rPr>
        <w:t xml:space="preserve">Use only </w:t>
      </w:r>
      <w:r w:rsidR="001317C8" w:rsidRPr="00DC2B65">
        <w:rPr>
          <w:rFonts w:ascii="Times New Roman" w:eastAsia="Times New Roman" w:hAnsi="Times New Roman" w:cs="Times New Roman"/>
          <w:b/>
          <w:bCs/>
          <w:sz w:val="24"/>
          <w:szCs w:val="24"/>
        </w:rPr>
        <w:t xml:space="preserve">academic </w:t>
      </w:r>
      <w:r w:rsidRPr="00DC2B65">
        <w:rPr>
          <w:rFonts w:ascii="Times New Roman" w:eastAsia="Times New Roman" w:hAnsi="Times New Roman" w:cs="Times New Roman"/>
          <w:b/>
          <w:bCs/>
          <w:sz w:val="24"/>
          <w:szCs w:val="24"/>
        </w:rPr>
        <w:t>sources</w:t>
      </w:r>
      <w:r>
        <w:rPr>
          <w:rFonts w:ascii="Times New Roman" w:eastAsia="Times New Roman" w:hAnsi="Times New Roman" w:cs="Times New Roman"/>
          <w:sz w:val="24"/>
          <w:szCs w:val="24"/>
        </w:rPr>
        <w:t xml:space="preserve"> that have an author</w:t>
      </w:r>
      <w:r w:rsidR="001317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title (paper, journal article, book, book chapter, etc.)</w:t>
      </w:r>
      <w:r w:rsidR="001317C8">
        <w:rPr>
          <w:rFonts w:ascii="Times New Roman" w:eastAsia="Times New Roman" w:hAnsi="Times New Roman" w:cs="Times New Roman"/>
          <w:sz w:val="24"/>
          <w:szCs w:val="24"/>
        </w:rPr>
        <w:t>, and</w:t>
      </w:r>
      <w:r w:rsidR="001925BB">
        <w:rPr>
          <w:rFonts w:ascii="Times New Roman" w:eastAsia="Times New Roman" w:hAnsi="Times New Roman" w:cs="Times New Roman"/>
          <w:sz w:val="24"/>
          <w:szCs w:val="24"/>
        </w:rPr>
        <w:t xml:space="preserve"> a</w:t>
      </w:r>
      <w:r w:rsidR="001317C8">
        <w:rPr>
          <w:rFonts w:ascii="Times New Roman" w:eastAsia="Times New Roman" w:hAnsi="Times New Roman" w:cs="Times New Roman"/>
          <w:sz w:val="24"/>
          <w:szCs w:val="24"/>
        </w:rPr>
        <w:t xml:space="preserve"> publisher.</w:t>
      </w:r>
      <w:r>
        <w:rPr>
          <w:rFonts w:ascii="Times New Roman" w:eastAsia="Times New Roman" w:hAnsi="Times New Roman" w:cs="Times New Roman"/>
          <w:sz w:val="24"/>
          <w:szCs w:val="24"/>
        </w:rPr>
        <w:t xml:space="preserve"> This applies also to internet sources, in case of which add the website access, http://.......</w:t>
      </w:r>
    </w:p>
    <w:p w14:paraId="00000019" w14:textId="77777777"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3 ways to use sources: verbatim quotation (use quotation marks!), paraphrasing or summarizing (in your own words). In all 3 cases reference your sources!</w:t>
      </w:r>
    </w:p>
    <w:p w14:paraId="0000001A" w14:textId="3C067B36" w:rsidR="00A43F97" w:rsidRDefault="00FA7F0F">
      <w:pPr>
        <w:numPr>
          <w:ilvl w:val="0"/>
          <w:numId w:val="2"/>
        </w:numPr>
        <w:ind w:left="566"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Avoid </w:t>
      </w:r>
      <w:proofErr w:type="spellStart"/>
      <w:r>
        <w:rPr>
          <w:rFonts w:ascii="Times New Roman" w:eastAsia="Times New Roman" w:hAnsi="Times New Roman" w:cs="Times New Roman"/>
          <w:sz w:val="24"/>
          <w:szCs w:val="24"/>
        </w:rPr>
        <w:t>Sparknotes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Poemanalysis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Gradesaver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Litcharts</w:t>
      </w:r>
      <w:proofErr w:type="spellEnd"/>
      <w:r>
        <w:rPr>
          <w:rFonts w:ascii="Times New Roman" w:eastAsia="Times New Roman" w:hAnsi="Times New Roman" w:cs="Times New Roman"/>
          <w:sz w:val="24"/>
          <w:szCs w:val="24"/>
        </w:rPr>
        <w:t xml:space="preserve">, Wikipedia and other unreliable and/or oversimplified sources. </w:t>
      </w:r>
    </w:p>
    <w:p w14:paraId="0000001B" w14:textId="77777777" w:rsidR="00A43F97" w:rsidRDefault="00A43F97">
      <w:pPr>
        <w:ind w:left="566" w:hanging="283"/>
        <w:jc w:val="both"/>
        <w:rPr>
          <w:rFonts w:ascii="Times New Roman" w:eastAsia="Times New Roman" w:hAnsi="Times New Roman" w:cs="Times New Roman"/>
          <w:b/>
          <w:sz w:val="24"/>
          <w:szCs w:val="24"/>
        </w:rPr>
      </w:pPr>
    </w:p>
    <w:sectPr w:rsidR="00A43F97">
      <w:footerReference w:type="default" r:id="rId9"/>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FCC1" w14:textId="77777777" w:rsidR="00F71D18" w:rsidRDefault="00F71D18" w:rsidP="00A86F0B">
      <w:pPr>
        <w:spacing w:line="240" w:lineRule="auto"/>
      </w:pPr>
      <w:r>
        <w:separator/>
      </w:r>
    </w:p>
  </w:endnote>
  <w:endnote w:type="continuationSeparator" w:id="0">
    <w:p w14:paraId="046BB574" w14:textId="77777777" w:rsidR="00F71D18" w:rsidRDefault="00F71D18" w:rsidP="00A86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28182"/>
      <w:docPartObj>
        <w:docPartGallery w:val="Page Numbers (Bottom of Page)"/>
        <w:docPartUnique/>
      </w:docPartObj>
    </w:sdtPr>
    <w:sdtEndPr/>
    <w:sdtContent>
      <w:p w14:paraId="04750483" w14:textId="1FF5FD3B" w:rsidR="00A86F0B" w:rsidRDefault="00A86F0B">
        <w:pPr>
          <w:pStyle w:val="llb"/>
          <w:jc w:val="center"/>
        </w:pPr>
        <w:r>
          <w:fldChar w:fldCharType="begin"/>
        </w:r>
        <w:r>
          <w:instrText>PAGE   \* MERGEFORMAT</w:instrText>
        </w:r>
        <w:r>
          <w:fldChar w:fldCharType="separate"/>
        </w:r>
        <w:r>
          <w:rPr>
            <w:lang w:val="hu-HU"/>
          </w:rPr>
          <w:t>2</w:t>
        </w:r>
        <w:r>
          <w:fldChar w:fldCharType="end"/>
        </w:r>
      </w:p>
    </w:sdtContent>
  </w:sdt>
  <w:p w14:paraId="7F4073F0" w14:textId="77777777" w:rsidR="00A86F0B" w:rsidRDefault="00A86F0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BD3B" w14:textId="77777777" w:rsidR="00F71D18" w:rsidRDefault="00F71D18" w:rsidP="00A86F0B">
      <w:pPr>
        <w:spacing w:line="240" w:lineRule="auto"/>
      </w:pPr>
      <w:r>
        <w:separator/>
      </w:r>
    </w:p>
  </w:footnote>
  <w:footnote w:type="continuationSeparator" w:id="0">
    <w:p w14:paraId="459A784F" w14:textId="77777777" w:rsidR="00F71D18" w:rsidRDefault="00F71D18" w:rsidP="00A86F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039BB"/>
    <w:multiLevelType w:val="multilevel"/>
    <w:tmpl w:val="CF86E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F8707D"/>
    <w:multiLevelType w:val="multilevel"/>
    <w:tmpl w:val="75083C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97"/>
    <w:rsid w:val="00000C8E"/>
    <w:rsid w:val="00044B20"/>
    <w:rsid w:val="00086531"/>
    <w:rsid w:val="00127D3D"/>
    <w:rsid w:val="001317C8"/>
    <w:rsid w:val="001925BB"/>
    <w:rsid w:val="004172AA"/>
    <w:rsid w:val="005F138A"/>
    <w:rsid w:val="005F6126"/>
    <w:rsid w:val="006B6C40"/>
    <w:rsid w:val="00710D12"/>
    <w:rsid w:val="00790552"/>
    <w:rsid w:val="007937A4"/>
    <w:rsid w:val="007B7370"/>
    <w:rsid w:val="00806D1F"/>
    <w:rsid w:val="00990395"/>
    <w:rsid w:val="009F0142"/>
    <w:rsid w:val="00A045B4"/>
    <w:rsid w:val="00A43F97"/>
    <w:rsid w:val="00A86F0B"/>
    <w:rsid w:val="00AF2C39"/>
    <w:rsid w:val="00BD12CA"/>
    <w:rsid w:val="00D52290"/>
    <w:rsid w:val="00D76055"/>
    <w:rsid w:val="00DC2B65"/>
    <w:rsid w:val="00F71D18"/>
    <w:rsid w:val="00FA7F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E6F7"/>
  <w15:docId w15:val="{0B30698F-3E44-483E-AB1A-887F36D6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00" w:after="120"/>
      <w:outlineLvl w:val="0"/>
    </w:pPr>
    <w:rPr>
      <w:sz w:val="40"/>
      <w:szCs w:val="40"/>
    </w:rPr>
  </w:style>
  <w:style w:type="paragraph" w:styleId="Cmsor2">
    <w:name w:val="heading 2"/>
    <w:basedOn w:val="Norml"/>
    <w:next w:val="Norml"/>
    <w:uiPriority w:val="9"/>
    <w:semiHidden/>
    <w:unhideWhenUsed/>
    <w:qFormat/>
    <w:pPr>
      <w:keepNext/>
      <w:keepLines/>
      <w:spacing w:before="360" w:after="120"/>
      <w:outlineLvl w:val="1"/>
    </w:pPr>
    <w:rPr>
      <w:sz w:val="32"/>
      <w:szCs w:val="32"/>
    </w:rPr>
  </w:style>
  <w:style w:type="paragraph" w:styleId="Cmsor3">
    <w:name w:val="heading 3"/>
    <w:basedOn w:val="Norml"/>
    <w:next w:val="Norml"/>
    <w:uiPriority w:val="9"/>
    <w:semiHidden/>
    <w:unhideWhenUsed/>
    <w:qFormat/>
    <w:pPr>
      <w:keepNext/>
      <w:keepLines/>
      <w:spacing w:before="320" w:after="80"/>
      <w:outlineLvl w:val="2"/>
    </w:pPr>
    <w:rPr>
      <w:color w:val="434343"/>
      <w:sz w:val="28"/>
      <w:szCs w:val="28"/>
    </w:rPr>
  </w:style>
  <w:style w:type="paragraph" w:styleId="Cmsor4">
    <w:name w:val="heading 4"/>
    <w:basedOn w:val="Norml"/>
    <w:next w:val="Norml"/>
    <w:uiPriority w:val="9"/>
    <w:semiHidden/>
    <w:unhideWhenUsed/>
    <w:qFormat/>
    <w:pPr>
      <w:keepNext/>
      <w:keepLines/>
      <w:spacing w:before="280" w:after="80"/>
      <w:outlineLvl w:val="3"/>
    </w:pPr>
    <w:rPr>
      <w:color w:val="666666"/>
      <w:sz w:val="24"/>
      <w:szCs w:val="24"/>
    </w:rPr>
  </w:style>
  <w:style w:type="paragraph" w:styleId="Cmsor5">
    <w:name w:val="heading 5"/>
    <w:basedOn w:val="Norml"/>
    <w:next w:val="Norml"/>
    <w:uiPriority w:val="9"/>
    <w:semiHidden/>
    <w:unhideWhenUsed/>
    <w:qFormat/>
    <w:pPr>
      <w:keepNext/>
      <w:keepLines/>
      <w:spacing w:before="240" w:after="80"/>
      <w:outlineLvl w:val="4"/>
    </w:pPr>
    <w:rPr>
      <w:color w:val="666666"/>
    </w:rPr>
  </w:style>
  <w:style w:type="paragraph" w:styleId="Cmsor6">
    <w:name w:val="heading 6"/>
    <w:basedOn w:val="Norml"/>
    <w:next w:val="Norml"/>
    <w:uiPriority w:val="9"/>
    <w:semiHidden/>
    <w:unhideWhenUsed/>
    <w:qFormat/>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cm">
    <w:name w:val="Subtitle"/>
    <w:basedOn w:val="Norml"/>
    <w:next w:val="Norml"/>
    <w:uiPriority w:val="11"/>
    <w:qFormat/>
    <w:pPr>
      <w:keepNext/>
      <w:keepLines/>
      <w:spacing w:after="320"/>
    </w:pPr>
    <w:rPr>
      <w:color w:val="666666"/>
      <w:sz w:val="30"/>
      <w:szCs w:val="30"/>
    </w:rPr>
  </w:style>
  <w:style w:type="character" w:styleId="Jegyzethivatkozs">
    <w:name w:val="annotation reference"/>
    <w:basedOn w:val="Bekezdsalapbettpusa"/>
    <w:uiPriority w:val="99"/>
    <w:semiHidden/>
    <w:unhideWhenUsed/>
    <w:rsid w:val="00841059"/>
    <w:rPr>
      <w:sz w:val="16"/>
      <w:szCs w:val="16"/>
    </w:rPr>
  </w:style>
  <w:style w:type="paragraph" w:styleId="Jegyzetszveg">
    <w:name w:val="annotation text"/>
    <w:basedOn w:val="Norml"/>
    <w:link w:val="JegyzetszvegChar"/>
    <w:uiPriority w:val="99"/>
    <w:semiHidden/>
    <w:unhideWhenUsed/>
    <w:rsid w:val="00841059"/>
    <w:pPr>
      <w:spacing w:line="240" w:lineRule="auto"/>
    </w:pPr>
    <w:rPr>
      <w:sz w:val="20"/>
      <w:szCs w:val="20"/>
    </w:rPr>
  </w:style>
  <w:style w:type="character" w:customStyle="1" w:styleId="JegyzetszvegChar">
    <w:name w:val="Jegyzetszöveg Char"/>
    <w:basedOn w:val="Bekezdsalapbettpusa"/>
    <w:link w:val="Jegyzetszveg"/>
    <w:uiPriority w:val="99"/>
    <w:semiHidden/>
    <w:rsid w:val="00841059"/>
    <w:rPr>
      <w:sz w:val="20"/>
      <w:szCs w:val="20"/>
    </w:rPr>
  </w:style>
  <w:style w:type="paragraph" w:styleId="Megjegyzstrgya">
    <w:name w:val="annotation subject"/>
    <w:basedOn w:val="Jegyzetszveg"/>
    <w:next w:val="Jegyzetszveg"/>
    <w:link w:val="MegjegyzstrgyaChar"/>
    <w:uiPriority w:val="99"/>
    <w:semiHidden/>
    <w:unhideWhenUsed/>
    <w:rsid w:val="00841059"/>
    <w:rPr>
      <w:b/>
      <w:bCs/>
    </w:rPr>
  </w:style>
  <w:style w:type="character" w:customStyle="1" w:styleId="MegjegyzstrgyaChar">
    <w:name w:val="Megjegyzés tárgya Char"/>
    <w:basedOn w:val="JegyzetszvegChar"/>
    <w:link w:val="Megjegyzstrgya"/>
    <w:uiPriority w:val="99"/>
    <w:semiHidden/>
    <w:rsid w:val="00841059"/>
    <w:rPr>
      <w:b/>
      <w:bCs/>
      <w:sz w:val="20"/>
      <w:szCs w:val="20"/>
    </w:rPr>
  </w:style>
  <w:style w:type="character" w:customStyle="1" w:styleId="CmChar">
    <w:name w:val="Cím Char"/>
    <w:basedOn w:val="Bekezdsalapbettpusa"/>
    <w:link w:val="Cm"/>
    <w:uiPriority w:val="10"/>
    <w:rsid w:val="00990395"/>
    <w:rPr>
      <w:sz w:val="52"/>
      <w:szCs w:val="52"/>
    </w:rPr>
  </w:style>
  <w:style w:type="paragraph" w:styleId="lfej">
    <w:name w:val="header"/>
    <w:basedOn w:val="Norml"/>
    <w:link w:val="lfejChar"/>
    <w:uiPriority w:val="99"/>
    <w:unhideWhenUsed/>
    <w:rsid w:val="00A86F0B"/>
    <w:pPr>
      <w:tabs>
        <w:tab w:val="center" w:pos="4536"/>
        <w:tab w:val="right" w:pos="9072"/>
      </w:tabs>
      <w:spacing w:line="240" w:lineRule="auto"/>
    </w:pPr>
  </w:style>
  <w:style w:type="character" w:customStyle="1" w:styleId="lfejChar">
    <w:name w:val="Élőfej Char"/>
    <w:basedOn w:val="Bekezdsalapbettpusa"/>
    <w:link w:val="lfej"/>
    <w:uiPriority w:val="99"/>
    <w:rsid w:val="00A86F0B"/>
  </w:style>
  <w:style w:type="paragraph" w:styleId="llb">
    <w:name w:val="footer"/>
    <w:basedOn w:val="Norml"/>
    <w:link w:val="llbChar"/>
    <w:uiPriority w:val="99"/>
    <w:unhideWhenUsed/>
    <w:rsid w:val="00A86F0B"/>
    <w:pPr>
      <w:tabs>
        <w:tab w:val="center" w:pos="4536"/>
        <w:tab w:val="right" w:pos="9072"/>
      </w:tabs>
      <w:spacing w:line="240" w:lineRule="auto"/>
    </w:pPr>
  </w:style>
  <w:style w:type="character" w:customStyle="1" w:styleId="llbChar">
    <w:name w:val="Élőláb Char"/>
    <w:basedOn w:val="Bekezdsalapbettpusa"/>
    <w:link w:val="llb"/>
    <w:uiPriority w:val="99"/>
    <w:rsid w:val="00A8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formatting_and_style_guid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Q1uRsDnIREHZm1Yvaw+Zyz6GVg==">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578</Words>
  <Characters>3991</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 Sz</cp:lastModifiedBy>
  <cp:revision>30</cp:revision>
  <dcterms:created xsi:type="dcterms:W3CDTF">2021-07-05T07:45:00Z</dcterms:created>
  <dcterms:modified xsi:type="dcterms:W3CDTF">2021-09-11T10:56:00Z</dcterms:modified>
</cp:coreProperties>
</file>